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ED2" w:rsidRPr="00213ED2" w:rsidRDefault="00213ED2" w:rsidP="00213ED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13ED2">
        <w:rPr>
          <w:rFonts w:ascii="Times New Roman" w:hAnsi="Times New Roman" w:cs="Times New Roman"/>
          <w:sz w:val="24"/>
          <w:szCs w:val="24"/>
        </w:rPr>
        <w:t xml:space="preserve">21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қараша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 2025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 «№6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» КММ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асханасында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 бракераж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комиссиясы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жоспарлы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тексері</w:t>
      </w:r>
      <w:proofErr w:type="gramStart"/>
      <w:r w:rsidRPr="00213ED2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Pr="00213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жүргізді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дайын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13ED2">
        <w:rPr>
          <w:rFonts w:ascii="Times New Roman" w:hAnsi="Times New Roman" w:cs="Times New Roman"/>
          <w:sz w:val="24"/>
          <w:szCs w:val="24"/>
        </w:rPr>
        <w:t>та</w:t>
      </w:r>
      <w:proofErr w:type="gramEnd"/>
      <w:r w:rsidRPr="00213ED2">
        <w:rPr>
          <w:rFonts w:ascii="Times New Roman" w:hAnsi="Times New Roman" w:cs="Times New Roman"/>
          <w:sz w:val="24"/>
          <w:szCs w:val="24"/>
        </w:rPr>
        <w:t>ғамдардың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сапасы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мерзімдері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санитарлық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талаптардың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сақталуы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 бас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гигиенасы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тағам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өнімдерін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өңде</w:t>
      </w:r>
      <w:r w:rsidRPr="00213ED2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технологиясы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қаралды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>.</w:t>
      </w:r>
    </w:p>
    <w:p w:rsidR="00213ED2" w:rsidRPr="00213ED2" w:rsidRDefault="00213ED2" w:rsidP="00213ED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13ED2">
        <w:rPr>
          <w:rFonts w:ascii="Times New Roman" w:hAnsi="Times New Roman" w:cs="Times New Roman"/>
          <w:sz w:val="24"/>
          <w:szCs w:val="24"/>
        </w:rPr>
        <w:t>Асхана</w:t>
      </w:r>
      <w:proofErr w:type="spellEnd"/>
      <w:r w:rsidRPr="00213E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қызметкерлерінің</w:t>
      </w:r>
      <w:proofErr w:type="spellEnd"/>
      <w:r w:rsidRPr="00213E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213E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киімдері</w:t>
      </w:r>
      <w:proofErr w:type="spellEnd"/>
      <w:r w:rsidRPr="00213E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3ED2">
        <w:rPr>
          <w:rFonts w:ascii="Times New Roman" w:hAnsi="Times New Roman" w:cs="Times New Roman"/>
          <w:sz w:val="24"/>
          <w:szCs w:val="24"/>
        </w:rPr>
        <w:t>таза</w:t>
      </w:r>
      <w:r w:rsidRPr="00213ED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санитарлы</w:t>
      </w:r>
      <w:proofErr w:type="gramStart"/>
      <w:r w:rsidRPr="00213ED2">
        <w:rPr>
          <w:rFonts w:ascii="Times New Roman" w:hAnsi="Times New Roman" w:cs="Times New Roman"/>
          <w:sz w:val="24"/>
          <w:szCs w:val="24"/>
        </w:rPr>
        <w:t>қ</w:t>
      </w:r>
      <w:proofErr w:type="spellEnd"/>
      <w:r w:rsidRPr="00213ED2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proofErr w:type="gramEnd"/>
      <w:r w:rsidRPr="00213ED2">
        <w:rPr>
          <w:rFonts w:ascii="Times New Roman" w:hAnsi="Times New Roman" w:cs="Times New Roman"/>
          <w:sz w:val="24"/>
          <w:szCs w:val="24"/>
        </w:rPr>
        <w:t>гигиеналық</w:t>
      </w:r>
      <w:proofErr w:type="spellEnd"/>
      <w:r w:rsidRPr="00213E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талаптарға</w:t>
      </w:r>
      <w:proofErr w:type="spellEnd"/>
      <w:r w:rsidRPr="00213E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сай</w:t>
      </w:r>
      <w:proofErr w:type="spellEnd"/>
      <w:r w:rsidRPr="00213E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екені</w:t>
      </w:r>
      <w:proofErr w:type="spellEnd"/>
      <w:r w:rsidRPr="00213E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анықталды</w:t>
      </w:r>
      <w:proofErr w:type="spellEnd"/>
      <w:r w:rsidRPr="00213ED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Тағамдар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уақытылы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әзірленген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дәмдік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сапасы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иісі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түсі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стандартқа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Өнімдердің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жарамдылық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мерзімі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тексерілі</w:t>
      </w:r>
      <w:proofErr w:type="gramStart"/>
      <w:r w:rsidRPr="00213ED2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213E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рұқсатсыз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сапасыз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өнімдер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анықталған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Асхана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бөлмелерінің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тазалығы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қанағаттанарлық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ыдыс-аяқтар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жуылып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дезин</w:t>
      </w:r>
      <w:r w:rsidRPr="00213ED2">
        <w:rPr>
          <w:rFonts w:ascii="Times New Roman" w:hAnsi="Times New Roman" w:cs="Times New Roman"/>
          <w:sz w:val="24"/>
          <w:szCs w:val="24"/>
        </w:rPr>
        <w:t>фекциялау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ережелері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орындалған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>.</w:t>
      </w:r>
    </w:p>
    <w:p w:rsidR="00213ED2" w:rsidRPr="00213ED2" w:rsidRDefault="00213ED2" w:rsidP="00213ED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13ED2">
        <w:rPr>
          <w:rFonts w:ascii="Times New Roman" w:hAnsi="Times New Roman" w:cs="Times New Roman"/>
          <w:sz w:val="24"/>
          <w:szCs w:val="24"/>
        </w:rPr>
        <w:t>Балаларға</w:t>
      </w:r>
      <w:proofErr w:type="spellEnd"/>
      <w:r w:rsidRPr="00213E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берілетін</w:t>
      </w:r>
      <w:proofErr w:type="spellEnd"/>
      <w:r w:rsidRPr="00213E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тамақтың</w:t>
      </w:r>
      <w:proofErr w:type="spellEnd"/>
      <w:r w:rsidRPr="00213E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3ED2">
        <w:rPr>
          <w:rFonts w:ascii="Times New Roman" w:hAnsi="Times New Roman" w:cs="Times New Roman"/>
          <w:sz w:val="24"/>
          <w:szCs w:val="24"/>
        </w:rPr>
        <w:t>рационы</w:t>
      </w:r>
      <w:r w:rsidRPr="00213E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бекітілген</w:t>
      </w:r>
      <w:proofErr w:type="spellEnd"/>
      <w:r w:rsidRPr="00213E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3ED2">
        <w:rPr>
          <w:rFonts w:ascii="Times New Roman" w:hAnsi="Times New Roman" w:cs="Times New Roman"/>
          <w:sz w:val="24"/>
          <w:szCs w:val="24"/>
        </w:rPr>
        <w:t>ас</w:t>
      </w:r>
      <w:r w:rsidRPr="00213E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мәзі</w:t>
      </w:r>
      <w:proofErr w:type="gramStart"/>
      <w:r w:rsidRPr="00213ED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13ED2">
        <w:rPr>
          <w:rFonts w:ascii="Times New Roman" w:hAnsi="Times New Roman" w:cs="Times New Roman"/>
          <w:sz w:val="24"/>
          <w:szCs w:val="24"/>
        </w:rPr>
        <w:t>іне</w:t>
      </w:r>
      <w:proofErr w:type="spellEnd"/>
      <w:r w:rsidRPr="00213E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213ED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мөлшерлері</w:t>
      </w:r>
      <w:proofErr w:type="spellEnd"/>
      <w:r w:rsidRPr="00213E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нормадан</w:t>
      </w:r>
      <w:proofErr w:type="spellEnd"/>
      <w:r w:rsidRPr="00213E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ауытқымағаны</w:t>
      </w:r>
      <w:proofErr w:type="spellEnd"/>
      <w:r w:rsidRPr="00213E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анықталды</w:t>
      </w:r>
      <w:proofErr w:type="spellEnd"/>
      <w:r w:rsidRPr="00213ED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қауіпсіздік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талаптары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асхананың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санитарлық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жағдайы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13ED2">
        <w:rPr>
          <w:rFonts w:ascii="Times New Roman" w:hAnsi="Times New Roman" w:cs="Times New Roman"/>
          <w:sz w:val="24"/>
          <w:szCs w:val="24"/>
        </w:rPr>
        <w:t>талап</w:t>
      </w:r>
      <w:proofErr w:type="gramEnd"/>
      <w:r w:rsidRPr="00213ED2">
        <w:rPr>
          <w:rFonts w:ascii="Times New Roman" w:hAnsi="Times New Roman" w:cs="Times New Roman"/>
          <w:sz w:val="24"/>
          <w:szCs w:val="24"/>
        </w:rPr>
        <w:t>қа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сай</w:t>
      </w:r>
      <w:proofErr w:type="spellEnd"/>
      <w:r w:rsidRPr="00213ED2">
        <w:rPr>
          <w:rFonts w:ascii="Times New Roman" w:hAnsi="Times New Roman" w:cs="Times New Roman"/>
          <w:sz w:val="24"/>
          <w:szCs w:val="24"/>
        </w:rPr>
        <w:t>.</w:t>
      </w:r>
    </w:p>
    <w:p w:rsidR="00213ED2" w:rsidRPr="00213ED2" w:rsidRDefault="00213ED2" w:rsidP="00213ED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13ED2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213E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шешім</w:t>
      </w:r>
      <w:proofErr w:type="spellEnd"/>
      <w:r w:rsidRPr="00213ED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71CD9" w:rsidRDefault="00213ED2" w:rsidP="00213ED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13ED2">
        <w:rPr>
          <w:rFonts w:ascii="Times New Roman" w:hAnsi="Times New Roman" w:cs="Times New Roman"/>
          <w:sz w:val="24"/>
          <w:szCs w:val="24"/>
        </w:rPr>
        <w:t>Асхананың</w:t>
      </w:r>
      <w:proofErr w:type="spellEnd"/>
      <w:r w:rsidRPr="00213E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213E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жағдайы</w:t>
      </w:r>
      <w:proofErr w:type="spellEnd"/>
      <w:r w:rsidRPr="00213E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қанағаттанарлық</w:t>
      </w:r>
      <w:proofErr w:type="spellEnd"/>
      <w:r w:rsidRPr="00213ED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санитарлық</w:t>
      </w:r>
      <w:proofErr w:type="spellEnd"/>
      <w:r w:rsidRPr="00213E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  <w:r w:rsidRPr="00213E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сақталған</w:t>
      </w:r>
      <w:proofErr w:type="spellEnd"/>
      <w:r w:rsidRPr="00213ED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тағамдардың</w:t>
      </w:r>
      <w:proofErr w:type="spellEnd"/>
      <w:r w:rsidRPr="00213E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сапасы</w:t>
      </w:r>
      <w:proofErr w:type="spellEnd"/>
      <w:r w:rsidRPr="00213E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тұтынуға</w:t>
      </w:r>
      <w:proofErr w:type="spellEnd"/>
      <w:r w:rsidRPr="00213E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жарамды</w:t>
      </w:r>
      <w:proofErr w:type="spellEnd"/>
      <w:r w:rsidRPr="00213E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13ED2">
        <w:rPr>
          <w:rFonts w:ascii="Times New Roman" w:hAnsi="Times New Roman" w:cs="Times New Roman"/>
          <w:sz w:val="24"/>
          <w:szCs w:val="24"/>
        </w:rPr>
        <w:t>деп</w:t>
      </w:r>
      <w:proofErr w:type="spellEnd"/>
      <w:proofErr w:type="gramEnd"/>
      <w:r w:rsidRPr="00213E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ED2">
        <w:rPr>
          <w:rFonts w:ascii="Times New Roman" w:hAnsi="Times New Roman" w:cs="Times New Roman"/>
          <w:sz w:val="24"/>
          <w:szCs w:val="24"/>
        </w:rPr>
        <w:t>танылды</w:t>
      </w:r>
      <w:proofErr w:type="spellEnd"/>
      <w:r w:rsidRPr="00213ED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13ED2" w:rsidRDefault="00213ED2" w:rsidP="00213ED2">
      <w:pPr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2B71E40" wp14:editId="56104FD2">
                <wp:extent cx="304800" cy="304800"/>
                <wp:effectExtent l="0" t="0" r="0" b="0"/>
                <wp:docPr id="1" name="Прямоугольник 1" descr="blob:https://web.whatsapp.com/7dab94ef-3c1e-4ead-945b-837439f3fa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blob:https://web.whatsapp.com/7dab94ef-3c1e-4ead-945b-837439f3fa2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FSHnnMLAwAAEwYAAA4AAAAAAAAAAAAAAAAALgIAAGRycy9lMm9Eb2MueG1s&#10;UEsBAi0AFAAGAAgAAAAhAEyg6SzYAAAAAw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2C8E84" wp14:editId="3A6430C0">
            <wp:extent cx="2194560" cy="3893820"/>
            <wp:effectExtent l="0" t="0" r="0" b="0"/>
            <wp:docPr id="2" name="Рисунок 2" descr="C:\Users\PC\Desktop\7dab94ef-3c1e-4ead-945b-837439f3fa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7dab94ef-3c1e-4ead-945b-837439f3fa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389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80360" cy="3893820"/>
            <wp:effectExtent l="0" t="0" r="0" b="0"/>
            <wp:docPr id="3" name="Рисунок 3" descr="C:\Users\PC\Desktop\8049a85c-4b99-40e9-83ec-aa313dd3b7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8049a85c-4b99-40e9-83ec-aa313dd3b7d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592" cy="3895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     </w:t>
      </w:r>
    </w:p>
    <w:p w:rsidR="00213ED2" w:rsidRPr="00213ED2" w:rsidRDefault="00213ED2" w:rsidP="00213ED2">
      <w:pPr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4D91A19" wp14:editId="47CB322F">
            <wp:extent cx="2552700" cy="3352799"/>
            <wp:effectExtent l="0" t="0" r="0" b="635"/>
            <wp:docPr id="4" name="Рисунок 4" descr="C:\Users\PC\Desktop\22999ab0-085d-49a4-9417-02b6378ba2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esktop\22999ab0-085d-49a4-9417-02b6378ba23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722" cy="3360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08885" cy="3345180"/>
            <wp:effectExtent l="0" t="0" r="5715" b="7620"/>
            <wp:docPr id="5" name="Рисунок 5" descr="C:\Users\PC\Desktop\26871f3b-65e2-444e-b597-d115989b4d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Desktop\26871f3b-65e2-444e-b597-d115989b4d6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624" cy="3343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3ED2" w:rsidRPr="00213ED2" w:rsidSect="00213ED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79D"/>
    <w:rsid w:val="0005179D"/>
    <w:rsid w:val="00213ED2"/>
    <w:rsid w:val="00C7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E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E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2025-11-21T09:57:00Z</dcterms:created>
  <dcterms:modified xsi:type="dcterms:W3CDTF">2025-11-21T09:57:00Z</dcterms:modified>
</cp:coreProperties>
</file>